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0D" w:rsidRPr="009B1073" w:rsidRDefault="0045177C" w:rsidP="0045177C">
      <w:pPr>
        <w:jc w:val="center"/>
        <w:rPr>
          <w:rFonts w:ascii="Century Gothic" w:hAnsi="Century Gothic"/>
          <w:b/>
          <w:sz w:val="48"/>
        </w:rPr>
      </w:pPr>
      <w:bookmarkStart w:id="0" w:name="_GoBack"/>
      <w:r w:rsidRPr="009B1073">
        <w:rPr>
          <w:rFonts w:ascii="Century Gothic" w:hAnsi="Century Gothic"/>
          <w:b/>
          <w:sz w:val="48"/>
        </w:rPr>
        <w:t>Congressional Debate</w:t>
      </w:r>
      <w:r w:rsidR="009B1073">
        <w:rPr>
          <w:rFonts w:ascii="Century Gothic" w:hAnsi="Century Gothic"/>
          <w:b/>
          <w:sz w:val="48"/>
        </w:rPr>
        <w:t xml:space="preserve"> Speech</w:t>
      </w:r>
      <w:r w:rsidRPr="009B1073">
        <w:rPr>
          <w:rFonts w:ascii="Century Gothic" w:hAnsi="Century Gothic"/>
          <w:b/>
          <w:sz w:val="48"/>
        </w:rPr>
        <w:t xml:space="preserve"> Checklist</w:t>
      </w:r>
    </w:p>
    <w:bookmarkEnd w:id="0"/>
    <w:p w:rsidR="0045177C" w:rsidRPr="009B1073" w:rsidRDefault="0045177C" w:rsidP="0045177C">
      <w:pPr>
        <w:jc w:val="center"/>
        <w:rPr>
          <w:rFonts w:ascii="Century Gothic" w:hAnsi="Century Gothic"/>
          <w:sz w:val="48"/>
        </w:rPr>
      </w:pPr>
    </w:p>
    <w:p w:rsidR="0045177C" w:rsidRPr="009B1073" w:rsidRDefault="009B1073" w:rsidP="0045177C">
      <w:pPr>
        <w:rPr>
          <w:rFonts w:ascii="Century Gothic" w:hAnsi="Century Gothic"/>
        </w:rPr>
      </w:pPr>
      <w:r w:rsidRPr="009B1073">
        <w:rPr>
          <w:rFonts w:ascii="Century Gothic" w:hAnsi="Century Gothic"/>
          <w:b/>
        </w:rPr>
        <w:t>INTRODUCTION:</w:t>
      </w:r>
      <w:r w:rsidRPr="009B1073">
        <w:rPr>
          <w:rFonts w:ascii="Century Gothic" w:hAnsi="Century Gothic"/>
        </w:rPr>
        <w:t xml:space="preserve"> Does my speech….</w:t>
      </w:r>
    </w:p>
    <w:p w:rsidR="0045177C" w:rsidRPr="009B1073" w:rsidRDefault="009B1073" w:rsidP="0045177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B1073">
        <w:rPr>
          <w:rFonts w:ascii="Century Gothic" w:hAnsi="Century Gothic"/>
        </w:rPr>
        <w:t>…</w:t>
      </w:r>
      <w:proofErr w:type="gramStart"/>
      <w:r w:rsidR="0045177C" w:rsidRPr="009B1073">
        <w:rPr>
          <w:rFonts w:ascii="Century Gothic" w:hAnsi="Century Gothic"/>
        </w:rPr>
        <w:t>address</w:t>
      </w:r>
      <w:proofErr w:type="gramEnd"/>
      <w:r w:rsidR="0045177C" w:rsidRPr="009B1073">
        <w:rPr>
          <w:rFonts w:ascii="Century Gothic" w:hAnsi="Century Gothic"/>
        </w:rPr>
        <w:t xml:space="preserve"> my audience?</w:t>
      </w:r>
    </w:p>
    <w:p w:rsidR="0045177C" w:rsidRPr="009B1073" w:rsidRDefault="0045177C" w:rsidP="0045177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B1073">
        <w:rPr>
          <w:rFonts w:ascii="Century Gothic" w:hAnsi="Century Gothic"/>
        </w:rPr>
        <w:t xml:space="preserve">“Fellow Congressmen; Dear Senators; etc.” </w:t>
      </w:r>
    </w:p>
    <w:p w:rsidR="0045177C" w:rsidRPr="009B1073" w:rsidRDefault="009B1073" w:rsidP="0045177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B1073">
        <w:rPr>
          <w:rFonts w:ascii="Century Gothic" w:hAnsi="Century Gothic"/>
        </w:rPr>
        <w:t>…</w:t>
      </w:r>
      <w:proofErr w:type="gramStart"/>
      <w:r w:rsidRPr="009B1073">
        <w:rPr>
          <w:rFonts w:ascii="Century Gothic" w:hAnsi="Century Gothic"/>
        </w:rPr>
        <w:t>have</w:t>
      </w:r>
      <w:proofErr w:type="gramEnd"/>
      <w:r w:rsidRPr="009B1073">
        <w:rPr>
          <w:rFonts w:ascii="Century Gothic" w:hAnsi="Century Gothic"/>
        </w:rPr>
        <w:t xml:space="preserve"> a clear purpose?</w:t>
      </w:r>
    </w:p>
    <w:p w:rsidR="009B1073" w:rsidRPr="009B1073" w:rsidRDefault="009B1073" w:rsidP="009B107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B1073">
        <w:rPr>
          <w:rFonts w:ascii="Century Gothic" w:hAnsi="Century Gothic"/>
        </w:rPr>
        <w:t>“I stand in Affirmation/Negation; I am for/against, etc.”</w:t>
      </w:r>
    </w:p>
    <w:p w:rsidR="009B1073" w:rsidRPr="009B1073" w:rsidRDefault="009B1073" w:rsidP="009B10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B1073">
        <w:rPr>
          <w:rFonts w:ascii="Century Gothic" w:hAnsi="Century Gothic"/>
        </w:rPr>
        <w:t>…</w:t>
      </w:r>
      <w:proofErr w:type="gramStart"/>
      <w:r w:rsidRPr="009B1073">
        <w:rPr>
          <w:rFonts w:ascii="Century Gothic" w:hAnsi="Century Gothic"/>
        </w:rPr>
        <w:t>have</w:t>
      </w:r>
      <w:proofErr w:type="gramEnd"/>
      <w:r w:rsidRPr="009B1073">
        <w:rPr>
          <w:rFonts w:ascii="Century Gothic" w:hAnsi="Century Gothic"/>
        </w:rPr>
        <w:t xml:space="preserve"> a preview of my contentions (thesis statement)?</w:t>
      </w:r>
    </w:p>
    <w:p w:rsidR="0045177C" w:rsidRPr="009B1073" w:rsidRDefault="009B1073" w:rsidP="0045177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B1073">
        <w:rPr>
          <w:rFonts w:ascii="Century Gothic" w:hAnsi="Century Gothic"/>
        </w:rPr>
        <w:t>“</w:t>
      </w:r>
      <w:proofErr w:type="gramStart"/>
      <w:r w:rsidRPr="009B1073">
        <w:rPr>
          <w:rFonts w:ascii="Century Gothic" w:hAnsi="Century Gothic"/>
        </w:rPr>
        <w:t>for</w:t>
      </w:r>
      <w:proofErr w:type="gramEnd"/>
      <w:r w:rsidRPr="009B1073">
        <w:rPr>
          <w:rFonts w:ascii="Century Gothic" w:hAnsi="Century Gothic"/>
        </w:rPr>
        <w:t xml:space="preserve"> the following reasons; for the following three contentions, etc.”</w:t>
      </w:r>
    </w:p>
    <w:p w:rsidR="009B1073" w:rsidRPr="009B1073" w:rsidRDefault="009B1073" w:rsidP="009B1073">
      <w:pPr>
        <w:rPr>
          <w:rFonts w:ascii="Century Gothic" w:hAnsi="Century Gothic"/>
          <w:b/>
        </w:rPr>
      </w:pPr>
    </w:p>
    <w:p w:rsidR="009B1073" w:rsidRPr="009B1073" w:rsidRDefault="009B1073" w:rsidP="009B1073">
      <w:pPr>
        <w:rPr>
          <w:rFonts w:ascii="Century Gothic" w:hAnsi="Century Gothic"/>
        </w:rPr>
      </w:pPr>
      <w:r w:rsidRPr="009B1073">
        <w:rPr>
          <w:rFonts w:ascii="Century Gothic" w:hAnsi="Century Gothic"/>
          <w:b/>
        </w:rPr>
        <w:t>BODY:</w:t>
      </w:r>
      <w:r w:rsidRPr="009B1073">
        <w:rPr>
          <w:rFonts w:ascii="Century Gothic" w:hAnsi="Century Gothic"/>
        </w:rPr>
        <w:t xml:space="preserve"> Does my speech….</w:t>
      </w:r>
    </w:p>
    <w:p w:rsidR="009B1073" w:rsidRDefault="009B1073" w:rsidP="009B10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B1073">
        <w:rPr>
          <w:rFonts w:ascii="Century Gothic" w:hAnsi="Century Gothic"/>
        </w:rPr>
        <w:t>…</w:t>
      </w:r>
      <w:proofErr w:type="gramStart"/>
      <w:r>
        <w:rPr>
          <w:rFonts w:ascii="Century Gothic" w:hAnsi="Century Gothic"/>
        </w:rPr>
        <w:t>contain</w:t>
      </w:r>
      <w:proofErr w:type="gramEnd"/>
      <w:r>
        <w:rPr>
          <w:rFonts w:ascii="Century Gothic" w:hAnsi="Century Gothic"/>
        </w:rPr>
        <w:t xml:space="preserve"> 2-3 strong </w:t>
      </w:r>
      <w:r w:rsidR="00A156A9">
        <w:rPr>
          <w:rFonts w:ascii="Century Gothic" w:hAnsi="Century Gothic"/>
        </w:rPr>
        <w:t>claims</w:t>
      </w:r>
    </w:p>
    <w:p w:rsidR="00A156A9" w:rsidRDefault="00A156A9" w:rsidP="009B10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proofErr w:type="gramStart"/>
      <w:r>
        <w:rPr>
          <w:rFonts w:ascii="Century Gothic" w:hAnsi="Century Gothic"/>
        </w:rPr>
        <w:t>cite</w:t>
      </w:r>
      <w:proofErr w:type="gramEnd"/>
      <w:r>
        <w:rPr>
          <w:rFonts w:ascii="Century Gothic" w:hAnsi="Century Gothic"/>
        </w:rPr>
        <w:t xml:space="preserve"> each source (preferably name and date published)</w:t>
      </w:r>
    </w:p>
    <w:p w:rsidR="00A156A9" w:rsidRPr="009B1073" w:rsidRDefault="00A156A9" w:rsidP="009B10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proofErr w:type="gramStart"/>
      <w:r>
        <w:rPr>
          <w:rFonts w:ascii="Century Gothic" w:hAnsi="Century Gothic"/>
        </w:rPr>
        <w:t>explain</w:t>
      </w:r>
      <w:proofErr w:type="gramEnd"/>
      <w:r>
        <w:rPr>
          <w:rFonts w:ascii="Century Gothic" w:hAnsi="Century Gothic"/>
        </w:rPr>
        <w:t xml:space="preserve"> how your evidence support your claim</w:t>
      </w:r>
    </w:p>
    <w:p w:rsidR="0045177C" w:rsidRDefault="0045177C" w:rsidP="0045177C">
      <w:pPr>
        <w:rPr>
          <w:rFonts w:ascii="Century Gothic" w:hAnsi="Century Gothic"/>
        </w:rPr>
      </w:pPr>
    </w:p>
    <w:p w:rsidR="00A156A9" w:rsidRPr="009B1073" w:rsidRDefault="00A156A9" w:rsidP="00A156A9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CONCLUSION</w:t>
      </w:r>
      <w:r w:rsidRPr="009B1073">
        <w:rPr>
          <w:rFonts w:ascii="Century Gothic" w:hAnsi="Century Gothic"/>
          <w:b/>
        </w:rPr>
        <w:t>:</w:t>
      </w:r>
      <w:r w:rsidRPr="009B1073">
        <w:rPr>
          <w:rFonts w:ascii="Century Gothic" w:hAnsi="Century Gothic"/>
        </w:rPr>
        <w:t xml:space="preserve"> Does my speech….</w:t>
      </w:r>
    </w:p>
    <w:p w:rsidR="00A156A9" w:rsidRDefault="00A156A9" w:rsidP="00A156A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…Summarize my claims</w:t>
      </w:r>
    </w:p>
    <w:p w:rsidR="00A156A9" w:rsidRDefault="00A156A9" w:rsidP="00A156A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proofErr w:type="gramStart"/>
      <w:r>
        <w:rPr>
          <w:rFonts w:ascii="Century Gothic" w:hAnsi="Century Gothic"/>
        </w:rPr>
        <w:t>restate</w:t>
      </w:r>
      <w:proofErr w:type="gramEnd"/>
      <w:r>
        <w:rPr>
          <w:rFonts w:ascii="Century Gothic" w:hAnsi="Century Gothic"/>
        </w:rPr>
        <w:t xml:space="preserve"> your stance/position (I urge you to vote in the affirmative/negative…)</w:t>
      </w:r>
    </w:p>
    <w:p w:rsidR="00A156A9" w:rsidRPr="00A156A9" w:rsidRDefault="00A156A9" w:rsidP="00A156A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proofErr w:type="gramStart"/>
      <w:r>
        <w:rPr>
          <w:rFonts w:ascii="Century Gothic" w:hAnsi="Century Gothic"/>
        </w:rPr>
        <w:t>open</w:t>
      </w:r>
      <w:proofErr w:type="gramEnd"/>
      <w:r>
        <w:rPr>
          <w:rFonts w:ascii="Century Gothic" w:hAnsi="Century Gothic"/>
        </w:rPr>
        <w:t xml:space="preserve"> yourself </w:t>
      </w:r>
      <w:r w:rsidR="00F05791">
        <w:rPr>
          <w:rFonts w:ascii="Century Gothic" w:hAnsi="Century Gothic"/>
        </w:rPr>
        <w:t xml:space="preserve">to questioning </w:t>
      </w:r>
    </w:p>
    <w:p w:rsidR="0045177C" w:rsidRPr="009B1073" w:rsidRDefault="0045177C" w:rsidP="0045177C">
      <w:pPr>
        <w:spacing w:before="100" w:beforeAutospacing="1" w:after="100" w:afterAutospacing="1"/>
        <w:rPr>
          <w:rFonts w:ascii="Century Gothic" w:hAnsi="Century Gothic" w:cs="Times New Roman"/>
        </w:rPr>
      </w:pPr>
      <w:r w:rsidRPr="009B1073">
        <w:rPr>
          <w:rFonts w:ascii="Century Gothic" w:hAnsi="Century Gothic" w:cs="Times New Roman"/>
        </w:rPr>
        <w:t xml:space="preserve">While judging a speech is clearly, to a certain extent, subjective, there are certain key </w:t>
      </w:r>
      <w:proofErr w:type="gramStart"/>
      <w:r w:rsidRPr="009B1073">
        <w:rPr>
          <w:rFonts w:ascii="Century Gothic" w:hAnsi="Century Gothic" w:cs="Times New Roman"/>
        </w:rPr>
        <w:t>standards</w:t>
      </w:r>
      <w:proofErr w:type="gramEnd"/>
      <w:r w:rsidRPr="009B1073">
        <w:rPr>
          <w:rFonts w:ascii="Century Gothic" w:hAnsi="Century Gothic" w:cs="Times New Roman"/>
        </w:rPr>
        <w:t xml:space="preserve"> that distinguish effectiveness:</w:t>
      </w:r>
      <w:hyperlink r:id="rId6" w:anchor="cite_note-9" w:history="1">
        <w:r w:rsidRPr="009B1073">
          <w:rPr>
            <w:rFonts w:ascii="Century Gothic" w:hAnsi="Century Gothic" w:cs="Times New Roman"/>
            <w:color w:val="0000FF"/>
            <w:u w:val="single"/>
            <w:vertAlign w:val="superscript"/>
          </w:rPr>
          <w:t>[9]</w:t>
        </w:r>
      </w:hyperlink>
    </w:p>
    <w:p w:rsidR="0045177C" w:rsidRPr="009B1073" w:rsidRDefault="0045177C" w:rsidP="0045177C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B1073">
        <w:rPr>
          <w:rFonts w:ascii="Century Gothic" w:eastAsia="Times New Roman" w:hAnsi="Century Gothic" w:cs="Times New Roman"/>
          <w:b/>
          <w:bCs/>
        </w:rPr>
        <w:t>Originality of Thought</w:t>
      </w:r>
      <w:r w:rsidRPr="009B1073">
        <w:rPr>
          <w:rFonts w:ascii="Century Gothic" w:eastAsia="Times New Roman" w:hAnsi="Century Gothic" w:cs="Times New Roman"/>
        </w:rPr>
        <w:t>: advances debate rather than repeats previously stated ideas; refutes opposing arguments.</w:t>
      </w:r>
    </w:p>
    <w:p w:rsidR="0045177C" w:rsidRPr="009B1073" w:rsidRDefault="0045177C" w:rsidP="0045177C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B1073">
        <w:rPr>
          <w:rFonts w:ascii="Century Gothic" w:eastAsia="Times New Roman" w:hAnsi="Century Gothic" w:cs="Times New Roman"/>
          <w:b/>
          <w:bCs/>
        </w:rPr>
        <w:t>Organization and Unity</w:t>
      </w:r>
      <w:r w:rsidRPr="009B1073">
        <w:rPr>
          <w:rFonts w:ascii="Century Gothic" w:eastAsia="Times New Roman" w:hAnsi="Century Gothic" w:cs="Times New Roman"/>
        </w:rPr>
        <w:t>: cohesively links ideas.</w:t>
      </w:r>
    </w:p>
    <w:p w:rsidR="0045177C" w:rsidRPr="009B1073" w:rsidRDefault="0045177C" w:rsidP="0045177C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B1073">
        <w:rPr>
          <w:rFonts w:ascii="Century Gothic" w:eastAsia="Times New Roman" w:hAnsi="Century Gothic" w:cs="Times New Roman"/>
          <w:b/>
          <w:bCs/>
        </w:rPr>
        <w:t>Evidence and Logic</w:t>
      </w:r>
      <w:r w:rsidRPr="009B1073">
        <w:rPr>
          <w:rFonts w:ascii="Century Gothic" w:eastAsia="Times New Roman" w:hAnsi="Century Gothic" w:cs="Times New Roman"/>
        </w:rPr>
        <w:t>: cites credible sources, connecting to claims.</w:t>
      </w:r>
    </w:p>
    <w:p w:rsidR="0045177C" w:rsidRPr="009B1073" w:rsidRDefault="0045177C" w:rsidP="0045177C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B1073">
        <w:rPr>
          <w:rFonts w:ascii="Century Gothic" w:eastAsia="Times New Roman" w:hAnsi="Century Gothic" w:cs="Times New Roman"/>
          <w:b/>
          <w:bCs/>
        </w:rPr>
        <w:t>Delivery</w:t>
      </w:r>
      <w:r w:rsidRPr="009B1073">
        <w:rPr>
          <w:rFonts w:ascii="Century Gothic" w:eastAsia="Times New Roman" w:hAnsi="Century Gothic" w:cs="Times New Roman"/>
        </w:rPr>
        <w:t>: extemporaneous speaking vs. reciting a manuscript, seriousness of purpose, style and poise.</w:t>
      </w:r>
    </w:p>
    <w:p w:rsidR="0045177C" w:rsidRPr="009B1073" w:rsidRDefault="0045177C" w:rsidP="0045177C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B1073">
        <w:rPr>
          <w:rFonts w:ascii="Century Gothic" w:eastAsia="Times New Roman" w:hAnsi="Century Gothic" w:cs="Times New Roman"/>
          <w:b/>
          <w:bCs/>
        </w:rPr>
        <w:t>Questioning</w:t>
      </w:r>
      <w:r w:rsidRPr="009B1073">
        <w:rPr>
          <w:rFonts w:ascii="Century Gothic" w:eastAsia="Times New Roman" w:hAnsi="Century Gothic" w:cs="Times New Roman"/>
        </w:rPr>
        <w:t>: how well the debater defends her/his position and claims made</w:t>
      </w:r>
    </w:p>
    <w:p w:rsidR="0045177C" w:rsidRPr="009B1073" w:rsidRDefault="0045177C" w:rsidP="0045177C">
      <w:pPr>
        <w:rPr>
          <w:rFonts w:ascii="Century Gothic" w:hAnsi="Century Gothic"/>
        </w:rPr>
      </w:pPr>
    </w:p>
    <w:sectPr w:rsidR="0045177C" w:rsidRPr="009B1073" w:rsidSect="009B10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299"/>
    <w:multiLevelType w:val="hybridMultilevel"/>
    <w:tmpl w:val="ACACC1BA"/>
    <w:lvl w:ilvl="0" w:tplc="31644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7334"/>
    <w:multiLevelType w:val="hybridMultilevel"/>
    <w:tmpl w:val="CA2EBB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802AC1"/>
    <w:multiLevelType w:val="hybridMultilevel"/>
    <w:tmpl w:val="EC60C1B0"/>
    <w:lvl w:ilvl="0" w:tplc="31644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22E61"/>
    <w:multiLevelType w:val="multilevel"/>
    <w:tmpl w:val="F61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834C9"/>
    <w:multiLevelType w:val="hybridMultilevel"/>
    <w:tmpl w:val="957056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991BD9"/>
    <w:multiLevelType w:val="hybridMultilevel"/>
    <w:tmpl w:val="0D7A69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7C"/>
    <w:rsid w:val="0045177C"/>
    <w:rsid w:val="0066600D"/>
    <w:rsid w:val="009B1073"/>
    <w:rsid w:val="00A156A9"/>
    <w:rsid w:val="00F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EE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7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1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7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1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Congressional_Deba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1089</Characters>
  <Application>Microsoft Macintosh Word</Application>
  <DocSecurity>0</DocSecurity>
  <Lines>9</Lines>
  <Paragraphs>2</Paragraphs>
  <ScaleCrop>false</ScaleCrop>
  <Company>SBBC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Machado</dc:creator>
  <cp:keywords/>
  <dc:description/>
  <cp:lastModifiedBy>Christopher Machado</cp:lastModifiedBy>
  <cp:revision>1</cp:revision>
  <dcterms:created xsi:type="dcterms:W3CDTF">2017-10-16T17:44:00Z</dcterms:created>
  <dcterms:modified xsi:type="dcterms:W3CDTF">2017-10-16T18:18:00Z</dcterms:modified>
</cp:coreProperties>
</file>